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E10" w:rsidRDefault="00D94E10">
      <w:pPr>
        <w:jc w:val="right"/>
      </w:pPr>
      <w:bookmarkStart w:id="0" w:name="_GoBack"/>
      <w:bookmarkEnd w:id="0"/>
      <w:r>
        <w:rPr>
          <w:i/>
          <w:iCs/>
          <w:lang w:val="fil-PH"/>
        </w:rPr>
        <w:t>Halimbawa ng Paglalarawan sa Programa:</w:t>
      </w:r>
      <w:r>
        <w:rPr>
          <w:i/>
          <w:iCs/>
        </w:rPr>
        <w:t xml:space="preserve">  </w:t>
      </w:r>
      <w:r>
        <w:rPr>
          <w:i/>
          <w:iCs/>
          <w:lang w:val="fil-PH"/>
        </w:rPr>
        <w:t>Dalawang Wika</w:t>
      </w:r>
    </w:p>
    <w:p w:rsidR="00D94E10" w:rsidRDefault="00D94E10">
      <w:pPr>
        <w:rPr>
          <w:b/>
          <w:bCs/>
          <w:u w:val="single"/>
        </w:rPr>
      </w:pPr>
      <w:r>
        <w:rPr>
          <w:b/>
          <w:bCs/>
          <w:u w:val="single"/>
          <w:lang w:val="fil-PH"/>
        </w:rPr>
        <w:t>Imersyon para sa Dalawang Wika/Pagtuturo sa Dalawang Wika (Dual Language/Two Way Immersion)</w:t>
      </w:r>
    </w:p>
    <w:p w:rsidR="00D94E10" w:rsidRDefault="00D94E10">
      <w:pPr>
        <w:rPr>
          <w:sz w:val="20"/>
          <w:szCs w:val="20"/>
        </w:rPr>
      </w:pPr>
    </w:p>
    <w:p w:rsidR="00D94E10" w:rsidRDefault="00D94E10">
      <w:r>
        <w:rPr>
          <w:sz w:val="20"/>
          <w:szCs w:val="20"/>
          <w:lang w:val="fil-PH"/>
        </w:rPr>
        <w:t>Paglalarawan sa Programa:</w:t>
      </w:r>
      <w:r>
        <w:rPr>
          <w:sz w:val="20"/>
          <w:szCs w:val="20"/>
        </w:rPr>
        <w:t xml:space="preserve">  </w:t>
      </w:r>
      <w:r>
        <w:rPr>
          <w:sz w:val="20"/>
          <w:szCs w:val="20"/>
          <w:lang w:val="fil-PH"/>
        </w:rPr>
        <w:t>Isinusulong ng programa ng Imersyon para sa Dalawang WIka/Pagtuturo sa Dalawang Wika ( Dual Language/Two Way Immersion ) ang pagiging matatas ng mga estudyante na hindi Ingles ang sariling wika na magsalita, bumasa at sumulat sa Ingles at sa katutubong wika.</w:t>
      </w:r>
      <w:r>
        <w:rPr>
          <w:sz w:val="20"/>
          <w:szCs w:val="20"/>
        </w:rPr>
        <w:t xml:space="preserve">  </w:t>
      </w:r>
      <w:r>
        <w:rPr>
          <w:sz w:val="20"/>
          <w:szCs w:val="20"/>
          <w:lang w:val="fil-PH"/>
        </w:rPr>
        <w:t>Sabay na nag-aaral sa dalawang wika ng mga estudyante na hindi ingles ang katutubong wika at mga estudyante na Ingles ang wika.</w:t>
      </w:r>
      <w:r>
        <w:rPr>
          <w:sz w:val="20"/>
          <w:szCs w:val="20"/>
        </w:rPr>
        <w:t xml:space="preserve">  </w:t>
      </w:r>
      <w:r>
        <w:rPr>
          <w:sz w:val="20"/>
          <w:szCs w:val="20"/>
          <w:lang w:val="fil-PH"/>
        </w:rPr>
        <w:t>Ang parehong pangkat ng mga estudyante ay mapapahusay ang karunungan sa pagbasa at pagsulat sa parehong wika.</w:t>
      </w:r>
      <w:r>
        <w:rPr>
          <w:sz w:val="20"/>
          <w:szCs w:val="20"/>
        </w:rPr>
        <w:t xml:space="preserve">  </w:t>
      </w:r>
      <w:r>
        <w:rPr>
          <w:sz w:val="20"/>
          <w:szCs w:val="20"/>
          <w:lang w:val="fil-PH"/>
        </w:rPr>
        <w:t>Tumutulong din ang programa sa mga estudyante na magtagumpay sa mga pinag-aaralan sa paaralan.</w:t>
      </w:r>
      <w:r>
        <w:rPr>
          <w:sz w:val="20"/>
          <w:szCs w:val="20"/>
        </w:rPr>
        <w:t xml:space="preserve">  </w:t>
      </w:r>
      <w:r>
        <w:rPr>
          <w:sz w:val="20"/>
          <w:szCs w:val="20"/>
          <w:lang w:val="fil-PH"/>
        </w:rPr>
        <w:t>Ang mga klase ay umaasa sa mga kinakailangan upang makatapos.</w:t>
      </w:r>
    </w:p>
    <w:p w:rsidR="00D94E10" w:rsidRDefault="00D94E10">
      <w:pPr>
        <w:rPr>
          <w:sz w:val="20"/>
          <w:szCs w:val="20"/>
        </w:rPr>
      </w:pPr>
    </w:p>
    <w:p w:rsidR="00D94E10" w:rsidRDefault="00D94E10">
      <w:pPr>
        <w:rPr>
          <w:b/>
          <w:bCs/>
          <w:u w:val="single"/>
        </w:rPr>
      </w:pPr>
      <w:r>
        <w:rPr>
          <w:b/>
          <w:bCs/>
          <w:sz w:val="20"/>
          <w:szCs w:val="20"/>
          <w:u w:val="single"/>
          <w:lang w:val="fil-PH"/>
        </w:rPr>
        <w:t>Mga Layunin sa Pagtuturo</w:t>
      </w:r>
      <w:r>
        <w:rPr>
          <w:sz w:val="20"/>
          <w:szCs w:val="20"/>
          <w:lang w:val="fil-PH"/>
        </w:rPr>
        <w:t>:</w:t>
      </w:r>
      <w:r>
        <w:rPr>
          <w:sz w:val="20"/>
          <w:szCs w:val="20"/>
        </w:rPr>
        <w:t xml:space="preserve">  </w:t>
      </w:r>
      <w:r>
        <w:rPr>
          <w:sz w:val="20"/>
          <w:szCs w:val="20"/>
          <w:lang w:val="fil-PH"/>
        </w:rPr>
        <w:t>Upang matugunan ang mga pamantayan ng kakayahan sa paaralan para sa pagtaas ng baitang at upang maging bilingguwal o marunong magbasa at magsulat sa dalawang wika.</w:t>
      </w:r>
      <w:r>
        <w:rPr>
          <w:sz w:val="20"/>
          <w:szCs w:val="20"/>
        </w:rPr>
        <w:t xml:space="preserve">  </w:t>
      </w:r>
    </w:p>
    <w:p w:rsidR="00D94E10" w:rsidRDefault="00D94E10">
      <w:pPr>
        <w:rPr>
          <w:sz w:val="20"/>
          <w:szCs w:val="20"/>
        </w:rPr>
      </w:pPr>
    </w:p>
    <w:p w:rsidR="00D94E10" w:rsidRDefault="00D94E10">
      <w:r>
        <w:rPr>
          <w:b/>
          <w:bCs/>
          <w:sz w:val="20"/>
          <w:szCs w:val="20"/>
          <w:u w:val="single"/>
          <w:lang w:val="fil-PH"/>
        </w:rPr>
        <w:t>Mga Bahagi ng Programa:</w:t>
      </w:r>
      <w:r>
        <w:rPr>
          <w:sz w:val="20"/>
          <w:szCs w:val="20"/>
        </w:rPr>
        <w:t xml:space="preserve">  </w:t>
      </w:r>
      <w:r>
        <w:rPr>
          <w:sz w:val="20"/>
          <w:szCs w:val="20"/>
          <w:lang w:val="fil-PH"/>
        </w:rPr>
        <w:t>Ang iyong anak na lalaki/babae ay makakatanggap ng tagubilin sa mga paksa na nakudlitan:</w:t>
      </w:r>
    </w:p>
    <w:p w:rsidR="00D94E10" w:rsidRDefault="00D94E10"/>
    <w:p w:rsidR="00D94E10" w:rsidRDefault="00D94E10">
      <w:pPr>
        <w:rPr>
          <w:sz w:val="20"/>
          <w:szCs w:val="20"/>
        </w:rPr>
      </w:pPr>
      <w:r>
        <w:rPr>
          <w:sz w:val="20"/>
          <w:szCs w:val="20"/>
        </w:rPr>
        <w:t>_____</w:t>
      </w:r>
      <w:r>
        <w:rPr>
          <w:sz w:val="20"/>
          <w:szCs w:val="20"/>
        </w:rPr>
        <w:tab/>
      </w:r>
      <w:r>
        <w:rPr>
          <w:sz w:val="20"/>
          <w:szCs w:val="20"/>
          <w:lang w:val="fil-PH"/>
        </w:rPr>
        <w:t>Pagbabasa at pagsusulat sa Ingles</w:t>
      </w:r>
      <w:r>
        <w:rPr>
          <w:sz w:val="20"/>
          <w:szCs w:val="20"/>
        </w:rPr>
        <w:tab/>
      </w:r>
      <w:r>
        <w:rPr>
          <w:sz w:val="20"/>
          <w:szCs w:val="20"/>
        </w:rPr>
        <w:tab/>
        <w:t>_____</w:t>
      </w:r>
      <w:r>
        <w:rPr>
          <w:sz w:val="20"/>
          <w:szCs w:val="20"/>
        </w:rPr>
        <w:tab/>
      </w:r>
      <w:r>
        <w:rPr>
          <w:sz w:val="20"/>
          <w:szCs w:val="20"/>
          <w:lang w:val="fil-PH"/>
        </w:rPr>
        <w:t>Kasaysayan ng Amerika sa Ingles</w:t>
      </w:r>
    </w:p>
    <w:p w:rsidR="00D94E10" w:rsidRDefault="00D94E10">
      <w:pPr>
        <w:rPr>
          <w:sz w:val="20"/>
          <w:szCs w:val="20"/>
        </w:rPr>
      </w:pPr>
    </w:p>
    <w:p w:rsidR="00D94E10" w:rsidRDefault="00D94E10">
      <w:pPr>
        <w:rPr>
          <w:sz w:val="20"/>
          <w:szCs w:val="20"/>
        </w:rPr>
      </w:pPr>
      <w:r>
        <w:rPr>
          <w:sz w:val="20"/>
          <w:szCs w:val="20"/>
        </w:rPr>
        <w:t>_____</w:t>
      </w:r>
      <w:r>
        <w:rPr>
          <w:sz w:val="20"/>
          <w:szCs w:val="20"/>
        </w:rPr>
        <w:tab/>
      </w:r>
      <w:r>
        <w:rPr>
          <w:sz w:val="20"/>
          <w:szCs w:val="20"/>
          <w:lang w:val="fil-PH"/>
        </w:rPr>
        <w:t>Pagbabasa at pagsusulat sa katutubong wika</w:t>
      </w:r>
      <w:r>
        <w:rPr>
          <w:sz w:val="20"/>
          <w:szCs w:val="20"/>
        </w:rPr>
        <w:tab/>
        <w:t>_____</w:t>
      </w:r>
      <w:r>
        <w:rPr>
          <w:sz w:val="20"/>
          <w:szCs w:val="20"/>
        </w:rPr>
        <w:tab/>
      </w:r>
      <w:r>
        <w:rPr>
          <w:sz w:val="20"/>
          <w:szCs w:val="20"/>
          <w:lang w:val="fil-PH"/>
        </w:rPr>
        <w:t>Kasaysayan ng Amerika sa katutubong wika</w:t>
      </w:r>
    </w:p>
    <w:p w:rsidR="00D94E10" w:rsidRDefault="00D94E10">
      <w:pPr>
        <w:rPr>
          <w:sz w:val="20"/>
          <w:szCs w:val="20"/>
        </w:rPr>
      </w:pPr>
    </w:p>
    <w:p w:rsidR="00D94E10" w:rsidRDefault="00D94E10">
      <w:pPr>
        <w:rPr>
          <w:sz w:val="20"/>
          <w:szCs w:val="20"/>
        </w:rPr>
      </w:pPr>
      <w:r>
        <w:rPr>
          <w:sz w:val="20"/>
          <w:szCs w:val="20"/>
        </w:rPr>
        <w:t>_____</w:t>
      </w:r>
      <w:r>
        <w:rPr>
          <w:sz w:val="20"/>
          <w:szCs w:val="20"/>
        </w:rPr>
        <w:tab/>
      </w:r>
      <w:r>
        <w:rPr>
          <w:sz w:val="20"/>
          <w:szCs w:val="20"/>
          <w:lang w:val="fil-PH"/>
        </w:rPr>
        <w:t>Pinasadyang tagubilin sa Ingles (o tinatawag sa Ingles bilang ESL)</w:t>
      </w:r>
      <w:r>
        <w:rPr>
          <w:sz w:val="20"/>
          <w:szCs w:val="20"/>
        </w:rPr>
        <w:tab/>
        <w:t>_____</w:t>
      </w:r>
      <w:r>
        <w:rPr>
          <w:sz w:val="20"/>
          <w:szCs w:val="20"/>
        </w:rPr>
        <w:tab/>
      </w:r>
      <w:r>
        <w:rPr>
          <w:sz w:val="20"/>
          <w:szCs w:val="20"/>
          <w:lang w:val="fil-PH"/>
        </w:rPr>
        <w:t>Edukasyon para sa mamimili sa Ingles</w:t>
      </w:r>
    </w:p>
    <w:p w:rsidR="00D94E10" w:rsidRDefault="00D94E10">
      <w:pPr>
        <w:rPr>
          <w:sz w:val="20"/>
          <w:szCs w:val="20"/>
        </w:rPr>
      </w:pPr>
    </w:p>
    <w:p w:rsidR="00D94E10" w:rsidRDefault="00D94E10">
      <w:pPr>
        <w:rPr>
          <w:sz w:val="20"/>
          <w:szCs w:val="20"/>
        </w:rPr>
      </w:pPr>
      <w:r>
        <w:rPr>
          <w:sz w:val="20"/>
          <w:szCs w:val="20"/>
        </w:rPr>
        <w:t>_____</w:t>
      </w:r>
      <w:r>
        <w:rPr>
          <w:sz w:val="20"/>
          <w:szCs w:val="20"/>
        </w:rPr>
        <w:tab/>
      </w:r>
      <w:r>
        <w:rPr>
          <w:sz w:val="20"/>
          <w:szCs w:val="20"/>
          <w:lang w:val="fil-PH"/>
        </w:rPr>
        <w:t>Matematika sa Ingles</w:t>
      </w:r>
      <w:r>
        <w:rPr>
          <w:sz w:val="20"/>
          <w:szCs w:val="20"/>
        </w:rPr>
        <w:tab/>
      </w:r>
      <w:r>
        <w:rPr>
          <w:sz w:val="20"/>
          <w:szCs w:val="20"/>
        </w:rPr>
        <w:tab/>
      </w:r>
      <w:r>
        <w:rPr>
          <w:sz w:val="20"/>
          <w:szCs w:val="20"/>
        </w:rPr>
        <w:tab/>
        <w:t>_____</w:t>
      </w:r>
      <w:r>
        <w:rPr>
          <w:sz w:val="20"/>
          <w:szCs w:val="20"/>
        </w:rPr>
        <w:tab/>
      </w:r>
      <w:r>
        <w:rPr>
          <w:sz w:val="20"/>
          <w:szCs w:val="20"/>
          <w:lang w:val="fil-PH"/>
        </w:rPr>
        <w:t>Edukasyon para sa mamimili sa katutubong wika</w:t>
      </w:r>
    </w:p>
    <w:p w:rsidR="00D94E10" w:rsidRDefault="00D94E10">
      <w:pPr>
        <w:rPr>
          <w:sz w:val="20"/>
          <w:szCs w:val="20"/>
        </w:rPr>
      </w:pPr>
    </w:p>
    <w:p w:rsidR="00D94E10" w:rsidRDefault="00D94E10">
      <w:pPr>
        <w:rPr>
          <w:sz w:val="20"/>
          <w:szCs w:val="20"/>
        </w:rPr>
      </w:pPr>
      <w:r>
        <w:rPr>
          <w:sz w:val="20"/>
          <w:szCs w:val="20"/>
        </w:rPr>
        <w:t>_____</w:t>
      </w:r>
      <w:r>
        <w:rPr>
          <w:sz w:val="20"/>
          <w:szCs w:val="20"/>
        </w:rPr>
        <w:tab/>
      </w:r>
      <w:r>
        <w:rPr>
          <w:sz w:val="20"/>
          <w:szCs w:val="20"/>
          <w:lang w:val="fil-PH"/>
        </w:rPr>
        <w:t>Matematika sa katutubong wika</w:t>
      </w:r>
      <w:r>
        <w:rPr>
          <w:sz w:val="20"/>
          <w:szCs w:val="20"/>
        </w:rPr>
        <w:tab/>
      </w:r>
      <w:r>
        <w:rPr>
          <w:sz w:val="20"/>
          <w:szCs w:val="20"/>
        </w:rPr>
        <w:tab/>
        <w:t>_____</w:t>
      </w:r>
      <w:r>
        <w:rPr>
          <w:sz w:val="20"/>
          <w:szCs w:val="20"/>
        </w:rPr>
        <w:tab/>
      </w:r>
      <w:r>
        <w:rPr>
          <w:sz w:val="20"/>
          <w:szCs w:val="20"/>
          <w:lang w:val="fil-PH"/>
        </w:rPr>
        <w:t>Kalusugan sa  Ingles</w:t>
      </w:r>
    </w:p>
    <w:p w:rsidR="00D94E10" w:rsidRDefault="00D94E10">
      <w:pPr>
        <w:rPr>
          <w:sz w:val="20"/>
          <w:szCs w:val="20"/>
        </w:rPr>
      </w:pPr>
    </w:p>
    <w:p w:rsidR="00D94E10" w:rsidRDefault="00D94E10">
      <w:pPr>
        <w:rPr>
          <w:sz w:val="20"/>
          <w:szCs w:val="20"/>
        </w:rPr>
      </w:pPr>
      <w:r>
        <w:rPr>
          <w:sz w:val="20"/>
          <w:szCs w:val="20"/>
        </w:rPr>
        <w:t>_____</w:t>
      </w:r>
      <w:r>
        <w:rPr>
          <w:sz w:val="20"/>
          <w:szCs w:val="20"/>
        </w:rPr>
        <w:tab/>
      </w:r>
      <w:r>
        <w:rPr>
          <w:sz w:val="20"/>
          <w:szCs w:val="20"/>
          <w:lang w:val="fil-PH"/>
        </w:rPr>
        <w:t>Agham sa  Ingles</w:t>
      </w:r>
      <w:r>
        <w:rPr>
          <w:sz w:val="20"/>
          <w:szCs w:val="20"/>
        </w:rPr>
        <w:tab/>
      </w:r>
      <w:r>
        <w:rPr>
          <w:sz w:val="20"/>
          <w:szCs w:val="20"/>
        </w:rPr>
        <w:tab/>
      </w:r>
      <w:r>
        <w:rPr>
          <w:sz w:val="20"/>
          <w:szCs w:val="20"/>
        </w:rPr>
        <w:tab/>
        <w:t>_____</w:t>
      </w:r>
      <w:r>
        <w:rPr>
          <w:sz w:val="20"/>
          <w:szCs w:val="20"/>
        </w:rPr>
        <w:tab/>
      </w:r>
      <w:r>
        <w:rPr>
          <w:sz w:val="20"/>
          <w:szCs w:val="20"/>
          <w:lang w:val="fil-PH"/>
        </w:rPr>
        <w:t>Kalusugan sa katutubong wika</w:t>
      </w:r>
    </w:p>
    <w:p w:rsidR="00D94E10" w:rsidRDefault="00D94E10">
      <w:pPr>
        <w:rPr>
          <w:sz w:val="20"/>
          <w:szCs w:val="20"/>
        </w:rPr>
      </w:pPr>
    </w:p>
    <w:p w:rsidR="00D94E10" w:rsidRDefault="00D94E10">
      <w:pPr>
        <w:rPr>
          <w:sz w:val="20"/>
          <w:szCs w:val="20"/>
        </w:rPr>
      </w:pPr>
      <w:r>
        <w:rPr>
          <w:sz w:val="20"/>
          <w:szCs w:val="20"/>
        </w:rPr>
        <w:t>_____</w:t>
      </w:r>
      <w:r>
        <w:rPr>
          <w:sz w:val="20"/>
          <w:szCs w:val="20"/>
        </w:rPr>
        <w:tab/>
      </w:r>
      <w:r>
        <w:rPr>
          <w:sz w:val="20"/>
          <w:szCs w:val="20"/>
          <w:lang w:val="fil-PH"/>
        </w:rPr>
        <w:t>Araling Panlipunan sa Ingles</w:t>
      </w:r>
      <w:r>
        <w:rPr>
          <w:sz w:val="20"/>
          <w:szCs w:val="20"/>
        </w:rPr>
        <w:tab/>
      </w:r>
      <w:r>
        <w:rPr>
          <w:sz w:val="20"/>
          <w:szCs w:val="20"/>
        </w:rPr>
        <w:tab/>
      </w:r>
      <w:r>
        <w:rPr>
          <w:sz w:val="20"/>
          <w:szCs w:val="20"/>
        </w:rPr>
        <w:tab/>
        <w:t>_____</w:t>
      </w:r>
      <w:r>
        <w:rPr>
          <w:sz w:val="20"/>
          <w:szCs w:val="20"/>
        </w:rPr>
        <w:tab/>
      </w:r>
      <w:r>
        <w:rPr>
          <w:sz w:val="20"/>
          <w:szCs w:val="20"/>
          <w:lang w:val="fil-PH"/>
        </w:rPr>
        <w:t>Pagtuturo ng Pagmamaneho sa  Ingles</w:t>
      </w:r>
    </w:p>
    <w:p w:rsidR="00D94E10" w:rsidRDefault="00D94E10">
      <w:pPr>
        <w:rPr>
          <w:sz w:val="20"/>
          <w:szCs w:val="20"/>
        </w:rPr>
      </w:pPr>
    </w:p>
    <w:p w:rsidR="00D94E10" w:rsidRDefault="00D94E10">
      <w:pPr>
        <w:rPr>
          <w:sz w:val="20"/>
          <w:szCs w:val="20"/>
        </w:rPr>
      </w:pPr>
      <w:r>
        <w:rPr>
          <w:sz w:val="20"/>
          <w:szCs w:val="20"/>
        </w:rPr>
        <w:t>_____</w:t>
      </w:r>
      <w:r>
        <w:rPr>
          <w:sz w:val="20"/>
          <w:szCs w:val="20"/>
        </w:rPr>
        <w:tab/>
      </w:r>
      <w:r>
        <w:rPr>
          <w:sz w:val="20"/>
          <w:szCs w:val="20"/>
          <w:lang w:val="fil-PH"/>
        </w:rPr>
        <w:t>Araling Panlipunan sa katutubong wika</w:t>
      </w:r>
      <w:r>
        <w:rPr>
          <w:sz w:val="20"/>
          <w:szCs w:val="20"/>
        </w:rPr>
        <w:tab/>
      </w:r>
      <w:r>
        <w:rPr>
          <w:sz w:val="20"/>
          <w:szCs w:val="20"/>
        </w:rPr>
        <w:tab/>
        <w:t>_____</w:t>
      </w:r>
      <w:r>
        <w:rPr>
          <w:sz w:val="20"/>
          <w:szCs w:val="20"/>
        </w:rPr>
        <w:tab/>
      </w:r>
      <w:r>
        <w:rPr>
          <w:sz w:val="20"/>
          <w:szCs w:val="20"/>
          <w:lang w:val="fil-PH"/>
        </w:rPr>
        <w:t>Pagtuturo ng Pagmamaneho sa katutubong wika</w:t>
      </w:r>
    </w:p>
    <w:p w:rsidR="00D94E10" w:rsidRDefault="00D94E10">
      <w:pPr>
        <w:rPr>
          <w:sz w:val="20"/>
          <w:szCs w:val="20"/>
        </w:rPr>
      </w:pPr>
    </w:p>
    <w:p w:rsidR="00D94E10" w:rsidRDefault="00D94E10">
      <w:pPr>
        <w:rPr>
          <w:sz w:val="20"/>
          <w:szCs w:val="20"/>
        </w:rPr>
      </w:pPr>
      <w:r>
        <w:rPr>
          <w:sz w:val="20"/>
          <w:szCs w:val="20"/>
        </w:rPr>
        <w:t>_____</w:t>
      </w:r>
      <w:r>
        <w:rPr>
          <w:sz w:val="20"/>
          <w:szCs w:val="20"/>
        </w:rPr>
        <w:tab/>
      </w:r>
      <w:r>
        <w:rPr>
          <w:sz w:val="20"/>
          <w:szCs w:val="20"/>
          <w:lang w:val="fil-PH"/>
        </w:rPr>
        <w:t>Kasaysayan at kultura ng iyong bansa at ng Estados Unidos</w:t>
      </w:r>
    </w:p>
    <w:p w:rsidR="00D94E10" w:rsidRDefault="00D94E10">
      <w:pPr>
        <w:rPr>
          <w:sz w:val="20"/>
          <w:szCs w:val="20"/>
        </w:rPr>
      </w:pPr>
      <w:r>
        <w:rPr>
          <w:sz w:val="20"/>
          <w:szCs w:val="20"/>
        </w:rPr>
        <w:tab/>
      </w:r>
    </w:p>
    <w:p w:rsidR="00D94E10" w:rsidRDefault="00D94E10">
      <w:pPr>
        <w:rPr>
          <w:b/>
          <w:bCs/>
          <w:sz w:val="20"/>
          <w:szCs w:val="20"/>
          <w:u w:val="single"/>
        </w:rPr>
      </w:pPr>
      <w:r>
        <w:rPr>
          <w:b/>
          <w:bCs/>
          <w:sz w:val="20"/>
          <w:szCs w:val="20"/>
          <w:lang w:val="fil-PH"/>
        </w:rPr>
        <w:t>Mga Alituntunin sa Pag-alis ( Ang impormasyon sa seksyon na ito ay nag-iiba ayon sa bawat distrito.)</w:t>
      </w:r>
    </w:p>
    <w:p w:rsidR="00D94E10" w:rsidRDefault="00D94E10">
      <w:pPr>
        <w:rPr>
          <w:sz w:val="20"/>
          <w:szCs w:val="20"/>
        </w:rPr>
      </w:pPr>
    </w:p>
    <w:p w:rsidR="00D94E10" w:rsidRDefault="00D94E10">
      <w:r>
        <w:rPr>
          <w:sz w:val="20"/>
          <w:szCs w:val="20"/>
          <w:lang w:val="fil-PH"/>
        </w:rPr>
        <w:t>Inihahandog ng paaralan ang programa na Imersyon sa Dalawang Wika/Pagtuturo sa Dalawang Wika sa mga estudyante sa baitang na ________.</w:t>
      </w:r>
      <w:r>
        <w:rPr>
          <w:sz w:val="20"/>
          <w:szCs w:val="20"/>
        </w:rPr>
        <w:t xml:space="preserve">  </w:t>
      </w:r>
      <w:r>
        <w:rPr>
          <w:sz w:val="20"/>
          <w:szCs w:val="20"/>
          <w:lang w:val="fil-PH"/>
        </w:rPr>
        <w:t>Sapagkat ang programa ay nagpapahusay sa karunungang magbasa at magsulat sa parehong wikang Ingles at sa katutubong wika, ang mga estudyante ay nananatili sa programa kahit na nakamtan na nila ang pagiging matatas sa wikang Ingles.</w:t>
      </w:r>
      <w:r>
        <w:rPr>
          <w:sz w:val="20"/>
          <w:szCs w:val="20"/>
        </w:rPr>
        <w:t xml:space="preserve">  </w:t>
      </w:r>
      <w:r>
        <w:rPr>
          <w:sz w:val="20"/>
          <w:szCs w:val="20"/>
          <w:lang w:val="fil-PH"/>
        </w:rPr>
        <w:t xml:space="preserve">Ang inaasahang porsyento ng ating distrito sa paglipat upang maging bahagi ng karaniwang klase sa paaralan ay ______% bawat taon. </w:t>
      </w:r>
    </w:p>
    <w:p w:rsidR="00D94E10" w:rsidRDefault="00D94E10">
      <w:pPr>
        <w:rPr>
          <w:sz w:val="20"/>
          <w:szCs w:val="20"/>
        </w:rPr>
      </w:pPr>
    </w:p>
    <w:p w:rsidR="00D94E10" w:rsidRDefault="00D94E10">
      <w:pPr>
        <w:rPr>
          <w:sz w:val="20"/>
          <w:szCs w:val="20"/>
        </w:rPr>
      </w:pPr>
      <w:r>
        <w:rPr>
          <w:sz w:val="20"/>
          <w:szCs w:val="20"/>
          <w:lang w:val="fil-PH"/>
        </w:rPr>
        <w:t>Ang inaasahang antas ng pagtatapos sa high school sa programang ito ay ______.</w:t>
      </w:r>
    </w:p>
    <w:p w:rsidR="00D94E10" w:rsidRDefault="00D94E10">
      <w:pPr>
        <w:rPr>
          <w:sz w:val="20"/>
          <w:szCs w:val="20"/>
        </w:rPr>
      </w:pPr>
    </w:p>
    <w:p w:rsidR="00D94E10" w:rsidRDefault="00D94E10">
      <w:pPr>
        <w:rPr>
          <w:b/>
          <w:bCs/>
          <w:sz w:val="20"/>
          <w:szCs w:val="20"/>
          <w:u w:val="single"/>
        </w:rPr>
      </w:pPr>
      <w:r>
        <w:rPr>
          <w:b/>
          <w:bCs/>
          <w:sz w:val="20"/>
          <w:szCs w:val="20"/>
          <w:u w:val="single"/>
          <w:lang w:val="fil-PH"/>
        </w:rPr>
        <w:t>Mga Serbisyo para sa Natatanging Edukasyon</w:t>
      </w:r>
    </w:p>
    <w:p w:rsidR="00D94E10" w:rsidRDefault="00D94E10">
      <w:pPr>
        <w:rPr>
          <w:b/>
          <w:bCs/>
          <w:sz w:val="20"/>
          <w:szCs w:val="20"/>
        </w:rPr>
      </w:pPr>
    </w:p>
    <w:p w:rsidR="00D94E10" w:rsidRDefault="00D94E10">
      <w:pPr>
        <w:rPr>
          <w:sz w:val="20"/>
          <w:szCs w:val="20"/>
        </w:rPr>
      </w:pPr>
      <w:r>
        <w:rPr>
          <w:sz w:val="20"/>
          <w:szCs w:val="20"/>
          <w:lang w:val="fil-PH"/>
        </w:rPr>
        <w:t>Para sa mga estudyante na may kapansanan na nangangailangan ng mga natatanging serbisyo, ang tagubilin sa wika ay tumutugon sa mga layunin ng Indibiduwal na Programang Pang-Edukasyon (o tinatawag sa Ingles na Individualized Education Program o IEP) ng estudyante.</w:t>
      </w:r>
    </w:p>
    <w:p w:rsidR="00D94E10" w:rsidRDefault="00D94E10">
      <w:pPr>
        <w:rPr>
          <w:b/>
          <w:bCs/>
          <w:sz w:val="20"/>
          <w:szCs w:val="20"/>
        </w:rPr>
      </w:pPr>
    </w:p>
    <w:p w:rsidR="00D94E10" w:rsidRDefault="00D94E10">
      <w:pPr>
        <w:rPr>
          <w:b/>
          <w:bCs/>
          <w:sz w:val="20"/>
          <w:szCs w:val="20"/>
          <w:u w:val="single"/>
        </w:rPr>
      </w:pPr>
      <w:r>
        <w:rPr>
          <w:b/>
          <w:bCs/>
          <w:sz w:val="20"/>
          <w:szCs w:val="20"/>
          <w:u w:val="single"/>
          <w:lang w:val="fil-PH"/>
        </w:rPr>
        <w:t>Iba pang mga Programa na inihahandog sa Paaralan</w:t>
      </w:r>
    </w:p>
    <w:p w:rsidR="00D94E10" w:rsidRDefault="00D94E10">
      <w:pPr>
        <w:rPr>
          <w:b/>
          <w:bCs/>
          <w:sz w:val="20"/>
          <w:szCs w:val="20"/>
        </w:rPr>
      </w:pPr>
    </w:p>
    <w:p w:rsidR="00D94E10" w:rsidRDefault="00D94E10">
      <w:pPr>
        <w:numPr>
          <w:ilvl w:val="0"/>
          <w:numId w:val="1"/>
        </w:numPr>
      </w:pPr>
      <w:r>
        <w:rPr>
          <w:sz w:val="20"/>
          <w:szCs w:val="20"/>
          <w:lang w:val="fil-PH"/>
        </w:rPr>
        <w:t>Regular na tagubilin para sa mga estudyante na matatas sa wikang Ingles.</w:t>
      </w:r>
      <w:r>
        <w:rPr>
          <w:sz w:val="20"/>
          <w:szCs w:val="20"/>
        </w:rPr>
        <w:t xml:space="preserve">  </w:t>
      </w:r>
      <w:r>
        <w:rPr>
          <w:sz w:val="20"/>
          <w:szCs w:val="20"/>
          <w:lang w:val="fil-PH"/>
        </w:rPr>
        <w:t>Mga tagubilin sa wikang Ingles parati.</w:t>
      </w:r>
      <w:r>
        <w:rPr>
          <w:sz w:val="20"/>
          <w:szCs w:val="20"/>
        </w:rPr>
        <w:t xml:space="preserve">  </w:t>
      </w:r>
      <w:r>
        <w:rPr>
          <w:sz w:val="20"/>
          <w:szCs w:val="20"/>
          <w:lang w:val="fil-PH"/>
        </w:rPr>
        <w:t>Ang katutubong wika ay hindi ginagamit.</w:t>
      </w:r>
      <w:r>
        <w:rPr>
          <w:sz w:val="20"/>
          <w:szCs w:val="20"/>
        </w:rPr>
        <w:t xml:space="preserve">  </w:t>
      </w:r>
      <w:r>
        <w:rPr>
          <w:sz w:val="20"/>
          <w:szCs w:val="20"/>
          <w:lang w:val="fil-PH"/>
        </w:rPr>
        <w:t>Walang inihahandog na tagubilin na Ingles bilang Pangalang Wika.</w:t>
      </w:r>
      <w:r>
        <w:rPr>
          <w:sz w:val="20"/>
          <w:szCs w:val="20"/>
        </w:rPr>
        <w:t xml:space="preserve">  </w:t>
      </w:r>
      <w:r>
        <w:rPr>
          <w:sz w:val="20"/>
          <w:szCs w:val="20"/>
          <w:lang w:val="fil-PH"/>
        </w:rPr>
        <w:lastRenderedPageBreak/>
        <w:t>Ang layunin sa pagtuturo ay upang makamit ang naaangkop na mga pamantayan ng kakayahan sa paaralan para sa pagtaas ng baitang at pagtatapos.</w:t>
      </w:r>
    </w:p>
    <w:p w:rsidR="00D94E10" w:rsidRDefault="00D94E10">
      <w:pPr>
        <w:numPr>
          <w:ilvl w:val="0"/>
          <w:numId w:val="1"/>
        </w:numPr>
      </w:pPr>
      <w:r>
        <w:rPr>
          <w:sz w:val="20"/>
          <w:szCs w:val="20"/>
          <w:lang w:val="fil-PH"/>
        </w:rPr>
        <w:t>Nakalakip ang impormasyon tungkol sa anumang ibang programa na inihahandog.</w:t>
      </w:r>
    </w:p>
    <w:sectPr w:rsidR="00D94E10">
      <w:pgSz w:w="12240" w:h="15840"/>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932BF8"/>
    <w:multiLevelType w:val="hybridMultilevel"/>
    <w:tmpl w:val="18781BC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A4"/>
    <w:rsid w:val="000C5237"/>
    <w:rsid w:val="001B5804"/>
    <w:rsid w:val="001C37A4"/>
    <w:rsid w:val="001E5760"/>
    <w:rsid w:val="002902FD"/>
    <w:rsid w:val="002A0847"/>
    <w:rsid w:val="003C38EC"/>
    <w:rsid w:val="003D6FEB"/>
    <w:rsid w:val="0049154C"/>
    <w:rsid w:val="00591084"/>
    <w:rsid w:val="00603BDB"/>
    <w:rsid w:val="00625BD5"/>
    <w:rsid w:val="007355C4"/>
    <w:rsid w:val="00790E5D"/>
    <w:rsid w:val="008E1F41"/>
    <w:rsid w:val="00904C1B"/>
    <w:rsid w:val="00922283"/>
    <w:rsid w:val="00A65704"/>
    <w:rsid w:val="00AD61EE"/>
    <w:rsid w:val="00B15B19"/>
    <w:rsid w:val="00BB45D9"/>
    <w:rsid w:val="00C814A7"/>
    <w:rsid w:val="00D94E10"/>
    <w:rsid w:val="00E40328"/>
    <w:rsid w:val="00E740BC"/>
    <w:rsid w:val="00E90AC2"/>
    <w:rsid w:val="00FE4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43A7492D-AFE5-4697-BF34-EF3A8E57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szCs w:val="24"/>
      <w:lang w:eastAsia="it-I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2988822C20F24E83D1DD5E4C131AA0" ma:contentTypeVersion="29" ma:contentTypeDescription="Create a new document." ma:contentTypeScope="" ma:versionID="5b7f8cfe382887e45f791a67f05032db">
  <xsd:schema xmlns:xsd="http://www.w3.org/2001/XMLSchema" xmlns:xs="http://www.w3.org/2001/XMLSchema" xmlns:p="http://schemas.microsoft.com/office/2006/metadata/properties" xmlns:ns1="http://schemas.microsoft.com/sharepoint/v3" xmlns:ns2="6ce3111e-7420-4802-b50a-75d4e9a0b980" xmlns:ns3="d21dc803-237d-4c68-8692-8d731fd29118" xmlns:ns4="4d435f69-8686-490b-bd6d-b153bf22ab50" targetNamespace="http://schemas.microsoft.com/office/2006/metadata/properties" ma:root="true" ma:fieldsID="1a03440bf14dc012a22c9520af95711b" ns1:_="" ns2:_="" ns3:_="" ns4:_="">
    <xsd:import namespace="http://schemas.microsoft.com/sharepoint/v3"/>
    <xsd:import namespace="6ce3111e-7420-4802-b50a-75d4e9a0b980"/>
    <xsd:import namespace="d21dc803-237d-4c68-8692-8d731fd29118"/>
    <xsd:import namespace="4d435f69-8686-490b-bd6d-b153bf22ab50"/>
    <xsd:element name="properties">
      <xsd:complexType>
        <xsd:sequence>
          <xsd:element name="documentManagement">
            <xsd:complexType>
              <xsd:all>
                <xsd:element ref="ns2:Heading" minOccurs="0"/>
                <xsd:element ref="ns2:Sort_x0020_Order" minOccurs="0"/>
                <xsd:element ref="ns3:DisplayPage" minOccurs="0"/>
                <xsd:element ref="ns3:ParagraphBeforeLink" minOccurs="0"/>
                <xsd:element ref="ns3:ParagraphAfterLink" minOccurs="0"/>
                <xsd:element ref="ns4:Divisions" minOccurs="0"/>
                <xsd:element ref="ns2:TargetAudience" minOccurs="0"/>
                <xsd:element ref="ns2:Archive" minOccurs="0"/>
                <xsd:element ref="ns2:Archive_x0020_Date" minOccurs="0"/>
                <xsd:element ref="ns3:Grouping" minOccurs="0"/>
                <xsd:element ref="ns3:Subgroup" minOccurs="0"/>
                <xsd:element ref="ns3:Linked_x0020_on_x0020_Page" minOccurs="0"/>
                <xsd:element ref="ns3:Year" minOccurs="0"/>
                <xsd:element ref="ns2:MediaType" minOccurs="0"/>
                <xsd:element ref="ns1:PublishingStartDate" minOccurs="0"/>
                <xsd:element ref="ns1:PublishingExpirationDate" minOccurs="0"/>
                <xsd:element ref="ns2:TaxKeywordTaxHTField" minOccurs="0"/>
                <xsd:element ref="ns2:TaxCatchAll" minOccurs="0"/>
                <xsd:element ref="ns3:OriginalModifiedDate" minOccurs="0"/>
                <xsd:element ref="ns3:AdditionalPageInfo" minOccurs="0"/>
                <xsd:element ref="ns2:SharedWithUsers" minOccurs="0"/>
                <xsd:element ref="ns3:ActiveInac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3111e-7420-4802-b50a-75d4e9a0b980" elementFormDefault="qualified">
    <xsd:import namespace="http://schemas.microsoft.com/office/2006/documentManagement/types"/>
    <xsd:import namespace="http://schemas.microsoft.com/office/infopath/2007/PartnerControls"/>
    <xsd:element name="Heading" ma:index="1" nillable="true" ma:displayName="Heading" ma:internalName="Heading">
      <xsd:simpleType>
        <xsd:restriction base="dms:Text">
          <xsd:maxLength value="255"/>
        </xsd:restriction>
      </xsd:simpleType>
    </xsd:element>
    <xsd:element name="Sort_x0020_Order" ma:index="2" nillable="true" ma:displayName="Sort Order" ma:default="999" ma:internalName="Sort_x0020_Order" ma:percentage="FALSE">
      <xsd:simpleType>
        <xsd:restriction base="dms:Number"/>
      </xsd:simpleType>
    </xsd:element>
    <xsd:element name="TargetAudience" ma:index="7" nillable="true" ma:displayName="TargetAudience" ma:list="{5bf691bb-db4f-476f-a3f6-6f31e5686cd3}" ma:internalName="TargetAudience" ma:readOnly="false" ma:showField="Titl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Archive" ma:index="9" nillable="true" ma:displayName="Archive" ma:default="0" ma:indexed="true" ma:internalName="Archive">
      <xsd:simpleType>
        <xsd:restriction base="dms:Boolean"/>
      </xsd:simpleType>
    </xsd:element>
    <xsd:element name="Archive_x0020_Date" ma:index="10" nillable="true" ma:displayName="Archive Date" ma:format="DateOnly" ma:internalName="Archive_x0020_Date">
      <xsd:simpleType>
        <xsd:restriction base="dms:DateTime"/>
      </xsd:simpleType>
    </xsd:element>
    <xsd:element name="MediaType" ma:index="15" nillable="true" ma:displayName="MediaType" ma:list="{bc78f13e-3434-4b26-85f6-c5eb735f129d}" ma:internalName="MediaType" ma:readOnly="false" ma:showField="MediaTyp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38a83e2-3cab-4ab1-90e8-f44282484cb6"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579831f0-4889-4cf1-9c1b-f4e5c0970170}" ma:internalName="TaxCatchAll" ma:showField="CatchAllData"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1dc803-237d-4c68-8692-8d731fd29118" elementFormDefault="qualified">
    <xsd:import namespace="http://schemas.microsoft.com/office/2006/documentManagement/types"/>
    <xsd:import namespace="http://schemas.microsoft.com/office/infopath/2007/PartnerControls"/>
    <xsd:element name="DisplayPage" ma:index="3" nillable="true" ma:displayName="DisplayPage" ma:indexed="true" ma:internalName="DisplayPage">
      <xsd:simpleType>
        <xsd:restriction base="dms:Text">
          <xsd:maxLength value="255"/>
        </xsd:restriction>
      </xsd:simpleType>
    </xsd:element>
    <xsd:element name="ParagraphBeforeLink" ma:index="4" nillable="true" ma:displayName="ParagraphBeforeLink" ma:internalName="ParagraphBeforeLink">
      <xsd:simpleType>
        <xsd:restriction base="dms:Note"/>
      </xsd:simpleType>
    </xsd:element>
    <xsd:element name="ParagraphAfterLink" ma:index="5" nillable="true" ma:displayName="ParagraphAfterLink" ma:internalName="ParagraphAfterLink">
      <xsd:simpleType>
        <xsd:restriction base="dms:Note"/>
      </xsd:simpleType>
    </xsd:element>
    <xsd:element name="Grouping" ma:index="11" nillable="true" ma:displayName="Grouping" ma:indexed="true" ma:internalName="Grouping">
      <xsd:simpleType>
        <xsd:restriction base="dms:Text">
          <xsd:maxLength value="255"/>
        </xsd:restriction>
      </xsd:simpleType>
    </xsd:element>
    <xsd:element name="Subgroup" ma:index="12" nillable="true" ma:displayName="Subgroup" ma:internalName="Subgroup">
      <xsd:simpleType>
        <xsd:restriction base="dms:Text">
          <xsd:maxLength value="255"/>
        </xsd:restriction>
      </xsd:simpleType>
    </xsd:element>
    <xsd:element name="Linked_x0020_on_x0020_Page" ma:index="13" nillable="true" ma:displayName="Linked on Page" ma:default="0" ma:indexed="true" ma:internalName="Linked_x0020_on_x0020_Page">
      <xsd:simpleType>
        <xsd:restriction base="dms:Boolean"/>
      </xsd:simpleType>
    </xsd:element>
    <xsd:element name="Year" ma:index="14" nillable="true" ma:displayName="Year" ma:internalName="Year">
      <xsd:simpleType>
        <xsd:restriction base="dms:Text">
          <xsd:maxLength value="255"/>
        </xsd:restriction>
      </xsd:simpleType>
    </xsd:element>
    <xsd:element name="OriginalModifiedDate" ma:index="27" nillable="true" ma:displayName="OriginalModifiedDate" ma:format="DateOnly" ma:internalName="OriginalModifiedDate">
      <xsd:simpleType>
        <xsd:restriction base="dms:DateTime"/>
      </xsd:simpleType>
    </xsd:element>
    <xsd:element name="AdditionalPageInfo" ma:index="28" nillable="true" ma:displayName="AdditionalPageInfo" ma:internalName="AdditionalPageInfo">
      <xsd:simpleType>
        <xsd:restriction base="dms:Note">
          <xsd:maxLength value="255"/>
        </xsd:restriction>
      </xsd:simpleType>
    </xsd:element>
    <xsd:element name="ActiveInactive" ma:index="30" nillable="true" ma:displayName="Active/Inactive" ma:default="1" ma:internalName="ActiveInact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435f69-8686-490b-bd6d-b153bf22ab50" elementFormDefault="qualified">
    <xsd:import namespace="http://schemas.microsoft.com/office/2006/documentManagement/types"/>
    <xsd:import namespace="http://schemas.microsoft.com/office/infopath/2007/PartnerControls"/>
    <xsd:element name="Divisions" ma:index="6" nillable="true" ma:displayName="Divisions" ma:indexed="true" ma:list="{28f31edd-5ed1-4c97-b76f-e04153e47842}" ma:internalName="Divisions" ma:showField="Title" ma:web="6ce3111e-7420-4802-b50a-75d4e9a0b98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inked_x0020_on_x0020_Page xmlns="d21dc803-237d-4c68-8692-8d731fd29118">true</Linked_x0020_on_x0020_Page>
    <ParagraphAfterLink xmlns="d21dc803-237d-4c68-8692-8d731fd29118" xsi:nil="true"/>
    <TaxKeywordTaxHTField xmlns="6ce3111e-7420-4802-b50a-75d4e9a0b980">
      <Terms xmlns="http://schemas.microsoft.com/office/infopath/2007/PartnerControls"/>
    </TaxKeywordTaxHTField>
    <Archive_x0020_Date xmlns="6ce3111e-7420-4802-b50a-75d4e9a0b980" xsi:nil="true"/>
    <Subgroup xmlns="d21dc803-237d-4c68-8692-8d731fd29118">TPETPILetters</Subgroup>
    <OriginalModifiedDate xmlns="d21dc803-237d-4c68-8692-8d731fd29118" xsi:nil="true"/>
    <Grouping xmlns="d21dc803-237d-4c68-8692-8d731fd29118">bilingual</Grouping>
    <Heading xmlns="6ce3111e-7420-4802-b50a-75d4e9a0b980" xsi:nil="true"/>
    <Sort_x0020_Order xmlns="6ce3111e-7420-4802-b50a-75d4e9a0b980">999</Sort_x0020_Order>
    <Year xmlns="d21dc803-237d-4c68-8692-8d731fd29118" xsi:nil="true"/>
    <ParagraphBeforeLink xmlns="d21dc803-237d-4c68-8692-8d731fd29118" xsi:nil="true"/>
    <Archive xmlns="6ce3111e-7420-4802-b50a-75d4e9a0b980">false</Archive>
    <AdditionalPageInfo xmlns="d21dc803-237d-4c68-8692-8d731fd29118" xsi:nil="true"/>
    <PublishingExpirationDate xmlns="http://schemas.microsoft.com/sharepoint/v3" xsi:nil="true"/>
    <ActiveInactive xmlns="d21dc803-237d-4c68-8692-8d731fd29118">true</ActiveInactive>
    <Divisions xmlns="4d435f69-8686-490b-bd6d-b153bf22ab50">54</Divisions>
    <PublishingStartDate xmlns="http://schemas.microsoft.com/sharepoint/v3" xsi:nil="true"/>
    <TargetAudience xmlns="6ce3111e-7420-4802-b50a-75d4e9a0b980"/>
    <MediaType xmlns="6ce3111e-7420-4802-b50a-75d4e9a0b980">
      <Value>10</Value>
    </MediaType>
    <DisplayPage xmlns="d21dc803-237d-4c68-8692-8d731fd29118" xsi:nil="true"/>
    <TaxCatchAll xmlns="6ce3111e-7420-4802-b50a-75d4e9a0b980"/>
  </documentManagement>
</p:properties>
</file>

<file path=customXml/itemProps1.xml><?xml version="1.0" encoding="utf-8"?>
<ds:datastoreItem xmlns:ds="http://schemas.openxmlformats.org/officeDocument/2006/customXml" ds:itemID="{411A2528-A64D-41F7-A01D-DBD144F61448}">
  <ds:schemaRefs>
    <ds:schemaRef ds:uri="http://schemas.microsoft.com/office/2006/metadata/longProperties"/>
  </ds:schemaRefs>
</ds:datastoreItem>
</file>

<file path=customXml/itemProps2.xml><?xml version="1.0" encoding="utf-8"?>
<ds:datastoreItem xmlns:ds="http://schemas.openxmlformats.org/officeDocument/2006/customXml" ds:itemID="{0E2726BF-5B16-4D0A-9AE3-90FC3CD75BC5}">
  <ds:schemaRefs>
    <ds:schemaRef ds:uri="http://schemas.microsoft.com/sharepoint/v3/contenttype/forms"/>
  </ds:schemaRefs>
</ds:datastoreItem>
</file>

<file path=customXml/itemProps3.xml><?xml version="1.0" encoding="utf-8"?>
<ds:datastoreItem xmlns:ds="http://schemas.openxmlformats.org/officeDocument/2006/customXml" ds:itemID="{C36E17ED-CBB3-4454-AF7D-71F6B208A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e3111e-7420-4802-b50a-75d4e9a0b980"/>
    <ds:schemaRef ds:uri="d21dc803-237d-4c68-8692-8d731fd29118"/>
    <ds:schemaRef ds:uri="4d435f69-8686-490b-bd6d-b153bf22a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34131F-E651-4828-BEAD-2186DAC9853A}">
  <ds:schemaRefs>
    <ds:schemaRef ds:uri="http://schemas.microsoft.com/office/2006/metadata/properties"/>
    <ds:schemaRef ds:uri="http://purl.org/dc/dcmitype/"/>
    <ds:schemaRef ds:uri="http://schemas.microsoft.com/sharepoint/v3"/>
    <ds:schemaRef ds:uri="http://schemas.microsoft.com/office/2006/documentManagement/types"/>
    <ds:schemaRef ds:uri="6ce3111e-7420-4802-b50a-75d4e9a0b980"/>
    <ds:schemaRef ds:uri="http://schemas.openxmlformats.org/package/2006/metadata/core-properties"/>
    <ds:schemaRef ds:uri="http://schemas.microsoft.com/office/infopath/2007/PartnerControls"/>
    <ds:schemaRef ds:uri="http://purl.org/dc/elements/1.1/"/>
    <ds:schemaRef ds:uri="http://www.w3.org/XML/1998/namespace"/>
    <ds:schemaRef ds:uri="4d435f69-8686-490b-bd6d-b153bf22ab50"/>
    <ds:schemaRef ds:uri="d21dc803-237d-4c68-8692-8d731fd29118"/>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2864</Characters>
  <Application>Microsoft Office Word</Application>
  <DocSecurity>0</DocSecurity>
  <Lines>23</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Program Description – TBE</vt:lpstr>
      <vt:lpstr>Program Description – TBE</vt:lpstr>
    </vt:vector>
  </TitlesOfParts>
  <Company>isbe</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Description – TBE</dc:title>
  <dc:subject/>
  <dc:creator>isbe</dc:creator>
  <cp:keywords/>
  <dc:description/>
  <cp:lastModifiedBy>Aguilar, Norma</cp:lastModifiedBy>
  <cp:revision>2</cp:revision>
  <dcterms:created xsi:type="dcterms:W3CDTF">2017-07-11T12:57:00Z</dcterms:created>
  <dcterms:modified xsi:type="dcterms:W3CDTF">2017-07-11T12:57:00Z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ies>
</file>